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1A73EDD4" w14:textId="77777777" w:rsidR="001666D9" w:rsidRPr="001666D9" w:rsidRDefault="001666D9" w:rsidP="001666D9">
      <w:pPr>
        <w:spacing w:after="0" w:line="240" w:lineRule="auto"/>
        <w:ind w:firstLine="1247"/>
        <w:jc w:val="center"/>
        <w:rPr>
          <w:rFonts w:ascii="Times New Roman" w:hAnsi="Times New Roman" w:cs="Times New Roman"/>
          <w:b/>
          <w:caps/>
          <w:sz w:val="24"/>
          <w:szCs w:val="24"/>
        </w:rPr>
      </w:pPr>
      <w:r w:rsidRPr="001666D9">
        <w:rPr>
          <w:rFonts w:ascii="Times New Roman" w:hAnsi="Times New Roman" w:cs="Times New Roman"/>
          <w:b/>
          <w:sz w:val="24"/>
          <w:szCs w:val="24"/>
        </w:rPr>
        <w:t xml:space="preserve">DĖL VALSTYBINĖS ŽEMĖS NUOMOS 2000 M. KOVO 1 D. </w:t>
      </w:r>
      <w:r w:rsidRPr="001666D9">
        <w:rPr>
          <w:rFonts w:ascii="Times New Roman" w:hAnsi="Times New Roman" w:cs="Times New Roman"/>
          <w:b/>
          <w:caps/>
          <w:sz w:val="24"/>
          <w:szCs w:val="24"/>
        </w:rPr>
        <w:t>sutarties</w:t>
      </w:r>
    </w:p>
    <w:p w14:paraId="212573CF" w14:textId="33FCC949" w:rsidR="00164114" w:rsidRDefault="001666D9" w:rsidP="001666D9">
      <w:pPr>
        <w:spacing w:after="0" w:line="240" w:lineRule="auto"/>
        <w:ind w:firstLine="1247"/>
        <w:jc w:val="center"/>
        <w:rPr>
          <w:rFonts w:ascii="Times New Roman" w:hAnsi="Times New Roman" w:cs="Times New Roman"/>
          <w:b/>
          <w:sz w:val="24"/>
          <w:szCs w:val="24"/>
        </w:rPr>
      </w:pPr>
      <w:r w:rsidRPr="001666D9">
        <w:rPr>
          <w:rFonts w:ascii="Times New Roman" w:hAnsi="Times New Roman" w:cs="Times New Roman"/>
          <w:b/>
          <w:sz w:val="24"/>
          <w:szCs w:val="24"/>
        </w:rPr>
        <w:t>NR. N75/00-0013 PAKEITIMO</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3D3219D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E41B5">
        <w:rPr>
          <w:rFonts w:ascii="Times New Roman" w:eastAsia="Times New Roman" w:hAnsi="Times New Roman" w:cs="Times New Roman"/>
          <w:bCs/>
          <w:sz w:val="24"/>
          <w:szCs w:val="24"/>
          <w:lang w:val="lt-LT" w:eastAsia="ja-JP"/>
        </w:rPr>
        <w:t>spalio</w:t>
      </w:r>
      <w:r w:rsidR="00F52AA8">
        <w:rPr>
          <w:rFonts w:ascii="Times New Roman" w:eastAsia="Times New Roman" w:hAnsi="Times New Roman" w:cs="Times New Roman"/>
          <w:bCs/>
          <w:sz w:val="24"/>
          <w:szCs w:val="24"/>
          <w:lang w:val="lt-LT" w:eastAsia="ja-JP"/>
        </w:rPr>
        <w:t xml:space="preserve"> 11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F52AA8">
        <w:rPr>
          <w:rFonts w:ascii="Times New Roman" w:eastAsia="Times New Roman" w:hAnsi="Times New Roman" w:cs="Times New Roman"/>
          <w:bCs/>
          <w:sz w:val="24"/>
          <w:szCs w:val="24"/>
          <w:lang w:val="lt-LT" w:eastAsia="ja-JP"/>
        </w:rPr>
        <w:t>212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2D3A7D19" w14:textId="1A645896" w:rsidR="00EC4397" w:rsidRPr="007C0CF6" w:rsidRDefault="001666D9"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Šio sprendimo projekto tikslas – pakeisti  2000 m. kovo 1 d. valstybinės žemės sklypo, Statybininkų g. 4B, Skuodo mieste,  nuomos sutartį Nr. N75/00-0013, nes buvo atliktas žemės sklypo performavimas ir pasikeitė visi sklypo kadastro ir registro duomenys.  </w:t>
      </w:r>
    </w:p>
    <w:p w14:paraId="0AB05FD8" w14:textId="2957A6EB" w:rsidR="002C7F70" w:rsidRPr="007C0CF6" w:rsidRDefault="001666D9"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Dėl sutarties pakeitimo kreipėsi UAB ,,</w:t>
      </w:r>
      <w:r w:rsidR="007C0CF6" w:rsidRPr="007C0CF6">
        <w:rPr>
          <w:rFonts w:ascii="Times New Roman" w:hAnsi="Times New Roman" w:cs="Times New Roman"/>
          <w:sz w:val="24"/>
          <w:szCs w:val="24"/>
          <w:lang w:val="lt-LT"/>
        </w:rPr>
        <w:t>Skuodo ž</w:t>
      </w:r>
      <w:r w:rsidRPr="007C0CF6">
        <w:rPr>
          <w:rFonts w:ascii="Times New Roman" w:hAnsi="Times New Roman" w:cs="Times New Roman"/>
          <w:sz w:val="24"/>
          <w:szCs w:val="24"/>
          <w:lang w:val="lt-LT"/>
        </w:rPr>
        <w:t xml:space="preserve">emės ūkio technika“ direktorius Antanas Perkauskas, 2024 m. rugsėjo 5 d. pateikdamas prašymą. </w:t>
      </w:r>
      <w:r w:rsidR="002C7F70" w:rsidRPr="007C0CF6">
        <w:rPr>
          <w:rFonts w:ascii="Times New Roman" w:hAnsi="Times New Roman" w:cs="Times New Roman"/>
          <w:sz w:val="24"/>
          <w:szCs w:val="24"/>
          <w:lang w:val="lt-LT"/>
        </w:rPr>
        <w:t xml:space="preserve"> </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648C9629" w14:textId="0A4BE659" w:rsidR="007E15D5" w:rsidRPr="007C0CF6" w:rsidRDefault="007E15D5"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Skuodo rajono savivaldybė patikėjimo teise valdo 0,5140 ha valstybinės žemės sklypą, kadastro Nr. 7550/0002:285</w:t>
      </w:r>
      <w:r w:rsidRPr="007C0CF6">
        <w:rPr>
          <w:rFonts w:ascii="Times New Roman" w:hAnsi="Times New Roman" w:cs="Times New Roman"/>
          <w:bCs/>
          <w:sz w:val="24"/>
          <w:szCs w:val="24"/>
          <w:lang w:val="lt-LT"/>
        </w:rPr>
        <w:t>, unikalus Nr. 4400-6387-3507</w:t>
      </w:r>
      <w:r w:rsidRPr="007C0CF6">
        <w:rPr>
          <w:rFonts w:ascii="Times New Roman" w:hAnsi="Times New Roman" w:cs="Times New Roman"/>
          <w:sz w:val="24"/>
          <w:szCs w:val="24"/>
          <w:lang w:val="lt-LT"/>
        </w:rPr>
        <w:t>, esantį Statybininkų g. 4B, Skuodo mieste</w:t>
      </w:r>
      <w:r w:rsidRPr="007C0CF6">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rPr>
        <w:t>kurio paskirtis yra kitos paskirties žemė, o naudojimo būdas – komercinės paskirties objektų teritorijos. Sklype yra administracinis pastatas, pagalbinio ūkio pastatas-svarstyklių patalpa, pagalbinio ūkio pastatas-svarstyklės, kiti inžineriniai statiniai.</w:t>
      </w:r>
    </w:p>
    <w:p w14:paraId="018D9DA2" w14:textId="03C2BC2E"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sz w:val="24"/>
          <w:szCs w:val="24"/>
          <w:lang w:val="lt-LT"/>
        </w:rPr>
        <w:t xml:space="preserve">Lietuvos Respublikos vietos savivaldos įstatymo 15 straipsnio 2 dalies </w:t>
      </w:r>
      <w:r w:rsidRPr="007C0CF6">
        <w:rPr>
          <w:rFonts w:ascii="Times New Roman" w:hAnsi="Times New Roman" w:cs="Times New Roman"/>
          <w:color w:val="000000"/>
          <w:sz w:val="24"/>
          <w:szCs w:val="24"/>
          <w:lang w:val="lt-LT" w:eastAsia="lt-LT"/>
        </w:rPr>
        <w:t xml:space="preserve">20 punkte nustatyta, kad išimtinė savivaldybės tarybos funkcija </w:t>
      </w:r>
      <w:r w:rsidR="007B4DB5">
        <w:rPr>
          <w:rFonts w:ascii="Times New Roman" w:hAnsi="Times New Roman" w:cs="Times New Roman"/>
          <w:color w:val="000000"/>
          <w:sz w:val="24"/>
          <w:szCs w:val="24"/>
          <w:lang w:val="lt-LT" w:eastAsia="lt-LT"/>
        </w:rPr>
        <w:t>–</w:t>
      </w:r>
      <w:r w:rsidRPr="007C0CF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CD034F">
        <w:rPr>
          <w:rFonts w:ascii="Times New Roman" w:hAnsi="Times New Roman" w:cs="Times New Roman"/>
          <w:color w:val="000000"/>
          <w:sz w:val="24"/>
          <w:szCs w:val="24"/>
          <w:lang w:val="lt-LT" w:eastAsia="lt-LT"/>
        </w:rPr>
        <w:t xml:space="preserve"> priėmimas</w:t>
      </w:r>
      <w:r w:rsidRPr="007C0CF6">
        <w:rPr>
          <w:rFonts w:ascii="Times New Roman" w:hAnsi="Times New Roman" w:cs="Times New Roman"/>
          <w:color w:val="000000"/>
          <w:sz w:val="24"/>
          <w:szCs w:val="24"/>
          <w:lang w:val="lt-LT" w:eastAsia="lt-LT"/>
        </w:rPr>
        <w:t>.</w:t>
      </w:r>
    </w:p>
    <w:p w14:paraId="30E4F1DF" w14:textId="3E93504D"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5A1FBD52" w14:textId="77777777"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4383A17" w14:textId="566AEF42" w:rsidR="007E15D5" w:rsidRPr="007C0CF6" w:rsidRDefault="007E15D5" w:rsidP="00CD034F">
      <w:pPr>
        <w:widowControl w:val="0"/>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iCs/>
          <w:sz w:val="24"/>
          <w:szCs w:val="24"/>
          <w:lang w:val="lt-LT"/>
        </w:rPr>
        <w:t>K</w:t>
      </w:r>
      <w:r w:rsidRPr="007C0CF6">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7C0CF6">
        <w:rPr>
          <w:rFonts w:ascii="Times New Roman" w:hAnsi="Times New Roman" w:cs="Times New Roman"/>
          <w:sz w:val="24"/>
          <w:szCs w:val="24"/>
          <w:lang w:val="lt-LT"/>
        </w:rPr>
        <w:t>1999 m. kovo 9 d. nutarimu Nr. 260 „Dėl kitos paskirties valstybinės žemės sklypų pardavimo ir nuomos taisyklių patvirtinimo</w:t>
      </w:r>
      <w:r w:rsidRPr="007C0CF6">
        <w:rPr>
          <w:rFonts w:ascii="Times New Roman" w:hAnsi="Times New Roman" w:cs="Times New Roman"/>
          <w:sz w:val="24"/>
          <w:szCs w:val="24"/>
          <w:lang w:val="lt-LT" w:eastAsia="lt-LT"/>
        </w:rPr>
        <w:t>“</w:t>
      </w:r>
      <w:r w:rsidRPr="007C0CF6" w:rsidDel="00E32C22">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eastAsia="lt-LT"/>
        </w:rPr>
        <w:t xml:space="preserve">(toliau – Taisyklės), </w:t>
      </w:r>
      <w:r w:rsidR="00402A5A" w:rsidRPr="007C0CF6">
        <w:rPr>
          <w:rFonts w:ascii="Times New Roman" w:hAnsi="Times New Roman" w:cs="Times New Roman"/>
          <w:sz w:val="24"/>
          <w:szCs w:val="24"/>
          <w:lang w:val="lt-LT"/>
        </w:rPr>
        <w:t>2</w:t>
      </w:r>
      <w:r w:rsidR="00402A5A" w:rsidRPr="007C0CF6">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6C196409" w14:textId="77777777" w:rsidR="007E15D5" w:rsidRPr="007C0CF6" w:rsidRDefault="007E15D5" w:rsidP="00CD034F">
      <w:pPr>
        <w:widowControl w:val="0"/>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Taisyklių 44 punkte minima, kad  Valstybinės žemės nuomos procedūrą vykdanti institucija valstybinės žemės nuomos sutarties projektą pateikia</w:t>
      </w:r>
      <w:r w:rsidRPr="007C0CF6">
        <w:rPr>
          <w:rFonts w:ascii="Times New Roman" w:hAnsi="Times New Roman" w:cs="Times New Roman"/>
          <w:sz w:val="24"/>
          <w:szCs w:val="24"/>
          <w:lang w:val="lt-LT" w:eastAsia="lt-LT"/>
        </w:rPr>
        <w:t xml:space="preserve"> </w:t>
      </w:r>
      <w:r w:rsidRPr="007C0CF6">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Pr="007C0CF6">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Pr="007C0CF6">
        <w:rPr>
          <w:rFonts w:ascii="Times New Roman" w:hAnsi="Times New Roman" w:cs="Times New Roman"/>
          <w:b/>
          <w:bCs/>
          <w:color w:val="000000"/>
          <w:sz w:val="24"/>
          <w:szCs w:val="24"/>
          <w:lang w:val="lt-LT" w:eastAsia="lt-LT"/>
        </w:rPr>
        <w:t xml:space="preserve"> </w:t>
      </w:r>
      <w:r w:rsidRPr="007C0CF6">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Pr="007C0CF6">
        <w:rPr>
          <w:rFonts w:ascii="Times New Roman" w:hAnsi="Times New Roman" w:cs="Times New Roman"/>
          <w:sz w:val="24"/>
          <w:szCs w:val="24"/>
          <w:lang w:val="lt-LT" w:eastAsia="lt-LT"/>
        </w:rPr>
        <w:t>nagrinėjami bendrosios kompetencijos teisme</w:t>
      </w:r>
      <w:r w:rsidRPr="007C0CF6">
        <w:rPr>
          <w:rFonts w:ascii="Times New Roman" w:hAnsi="Times New Roman" w:cs="Times New Roman"/>
          <w:sz w:val="24"/>
          <w:szCs w:val="24"/>
          <w:lang w:val="lt-LT"/>
        </w:rPr>
        <w:t>.</w:t>
      </w:r>
    </w:p>
    <w:p w14:paraId="7BCFB45F" w14:textId="4616E6C3" w:rsidR="0077222E" w:rsidRPr="007C0CF6" w:rsidRDefault="0077222E" w:rsidP="00CD034F">
      <w:pPr>
        <w:spacing w:after="0" w:line="240" w:lineRule="auto"/>
        <w:ind w:firstLine="1247"/>
        <w:jc w:val="both"/>
        <w:rPr>
          <w:rFonts w:ascii="Times New Roman" w:hAnsi="Times New Roman" w:cs="Times New Roman"/>
          <w:sz w:val="24"/>
          <w:szCs w:val="24"/>
          <w:lang w:val="lt-LT" w:eastAsia="lt-LT"/>
        </w:rPr>
      </w:pPr>
      <w:r w:rsidRPr="007C0CF6">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7C0CF6">
        <w:rPr>
          <w:rFonts w:ascii="Times New Roman" w:hAnsi="Times New Roman" w:cs="Times New Roman"/>
          <w:sz w:val="24"/>
          <w:szCs w:val="24"/>
          <w:lang w:val="lt-LT" w:eastAsia="lt-LT"/>
        </w:rPr>
        <w:t>žemės įvertinimo tvarkos</w:t>
      </w:r>
      <w:bookmarkEnd w:id="0"/>
      <w:r w:rsidRPr="007C0CF6">
        <w:rPr>
          <w:rFonts w:ascii="Times New Roman" w:hAnsi="Times New Roman" w:cs="Times New Roman"/>
          <w:sz w:val="24"/>
          <w:szCs w:val="24"/>
          <w:lang w:val="lt-LT" w:eastAsia="lt-LT"/>
        </w:rPr>
        <w:t>“ 5.</w:t>
      </w:r>
      <w:r w:rsidR="0071019C">
        <w:rPr>
          <w:rFonts w:ascii="Times New Roman" w:hAnsi="Times New Roman" w:cs="Times New Roman"/>
          <w:sz w:val="24"/>
          <w:szCs w:val="24"/>
          <w:lang w:val="lt-LT" w:eastAsia="lt-LT"/>
        </w:rPr>
        <w:t>8</w:t>
      </w:r>
      <w:r w:rsidRPr="007C0CF6">
        <w:rPr>
          <w:rFonts w:ascii="Times New Roman" w:hAnsi="Times New Roman" w:cs="Times New Roman"/>
          <w:sz w:val="24"/>
          <w:szCs w:val="24"/>
          <w:lang w:val="lt-LT" w:eastAsia="lt-LT"/>
        </w:rPr>
        <w:t xml:space="preserve"> papunktis nurodo, kad nuo 2009 m. sausio 1 d. be aukciono išnuomojamų valstybinės žemės sklypų vertė apskaičiuojama pagal einamųjų metų sausio 1 d. taikytus žemės verčių žemėlapius.</w:t>
      </w:r>
    </w:p>
    <w:p w14:paraId="3C3ACD17" w14:textId="40AAB2FB" w:rsidR="007C0CF6" w:rsidRPr="007C0CF6" w:rsidRDefault="0077222E" w:rsidP="003823CA">
      <w:pPr>
        <w:spacing w:after="0" w:line="240" w:lineRule="auto"/>
        <w:ind w:firstLine="1247"/>
        <w:jc w:val="both"/>
        <w:rPr>
          <w:rFonts w:ascii="Times New Roman" w:eastAsia="Times New Roman" w:hAnsi="Times New Roman" w:cs="Times New Roman"/>
          <w:sz w:val="24"/>
          <w:szCs w:val="24"/>
          <w:lang w:val="lt-LT" w:eastAsia="lt-LT"/>
        </w:rPr>
      </w:pPr>
      <w:r w:rsidRPr="007C0CF6">
        <w:rPr>
          <w:rFonts w:ascii="Times New Roman" w:hAnsi="Times New Roman" w:cs="Times New Roman"/>
          <w:sz w:val="24"/>
          <w:szCs w:val="24"/>
          <w:lang w:val="lt-LT"/>
        </w:rPr>
        <w:lastRenderedPageBreak/>
        <w:t xml:space="preserve">Lietuvos Respublikos aplinkos ministro 2003 m. gegužės 19 d. įsakymo Nr. 237 „Dėl Pastatų, statinių, įrenginių, pastatytų iki 1996 m. sausio 1 d., saugaus naudojimo termino nustatymo tvarkos patvirtinimo“ 1.4 papunktis paaiškina </w:t>
      </w:r>
      <w:r w:rsidRPr="007C0CF6">
        <w:rPr>
          <w:rFonts w:ascii="Times New Roman" w:hAnsi="Times New Roman" w:cs="Times New Roman"/>
          <w:bCs/>
          <w:sz w:val="24"/>
          <w:szCs w:val="24"/>
          <w:lang w:val="lt-LT"/>
        </w:rPr>
        <w:t>pastato, statinio</w:t>
      </w:r>
      <w:r w:rsidRPr="007C0CF6">
        <w:rPr>
          <w:rFonts w:ascii="Times New Roman" w:hAnsi="Times New Roman" w:cs="Times New Roman"/>
          <w:sz w:val="24"/>
          <w:szCs w:val="24"/>
          <w:lang w:val="lt-LT"/>
        </w:rPr>
        <w:t>, </w:t>
      </w:r>
      <w:r w:rsidRPr="007C0CF6">
        <w:rPr>
          <w:rFonts w:ascii="Times New Roman" w:hAnsi="Times New Roman" w:cs="Times New Roman"/>
          <w:bCs/>
          <w:sz w:val="24"/>
          <w:szCs w:val="24"/>
          <w:lang w:val="lt-LT"/>
        </w:rPr>
        <w:t xml:space="preserve">įrenginio gyvavimo trukmės sąvoką: tai </w:t>
      </w:r>
      <w:r w:rsidRPr="007C0CF6">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7C0CF6" w:rsidRPr="007C0CF6">
        <w:rPr>
          <w:rFonts w:ascii="Times New Roman" w:hAnsi="Times New Roman" w:cs="Times New Roman"/>
          <w:sz w:val="24"/>
          <w:szCs w:val="24"/>
          <w:lang w:val="lt-LT"/>
        </w:rPr>
        <w:t>29</w:t>
      </w:r>
      <w:r w:rsidRPr="007C0CF6">
        <w:rPr>
          <w:rFonts w:ascii="Times New Roman" w:hAnsi="Times New Roman" w:cs="Times New Roman"/>
          <w:sz w:val="24"/>
          <w:szCs w:val="24"/>
          <w:lang w:val="lt-LT"/>
        </w:rPr>
        <w:t xml:space="preserve">.1  papunktis įvardija, kad </w:t>
      </w:r>
      <w:r w:rsidR="007C0CF6" w:rsidRPr="007C0CF6">
        <w:rPr>
          <w:rFonts w:ascii="Times New Roman" w:hAnsi="Times New Roman" w:cs="Times New Roman"/>
          <w:sz w:val="24"/>
          <w:szCs w:val="24"/>
          <w:lang w:val="lt-LT"/>
        </w:rPr>
        <w:t>administracinis pastatas Statybininkų g. 4B</w:t>
      </w:r>
      <w:r w:rsidR="00B6133C" w:rsidRPr="007C0CF6">
        <w:rPr>
          <w:rFonts w:ascii="Times New Roman" w:hAnsi="Times New Roman" w:cs="Times New Roman"/>
          <w:sz w:val="24"/>
          <w:szCs w:val="24"/>
          <w:lang w:val="lt-LT"/>
        </w:rPr>
        <w:t>, Skuodo mieste</w:t>
      </w:r>
      <w:r w:rsidR="00CD034F">
        <w:rPr>
          <w:rFonts w:ascii="Times New Roman" w:hAnsi="Times New Roman" w:cs="Times New Roman"/>
          <w:sz w:val="24"/>
          <w:szCs w:val="24"/>
          <w:lang w:val="lt-LT"/>
        </w:rPr>
        <w:t>,</w:t>
      </w:r>
      <w:r w:rsidR="00B6133C" w:rsidRPr="007C0CF6">
        <w:rPr>
          <w:rFonts w:ascii="Times New Roman" w:hAnsi="Times New Roman" w:cs="Times New Roman"/>
          <w:sz w:val="24"/>
          <w:szCs w:val="24"/>
          <w:lang w:val="lt-LT"/>
        </w:rPr>
        <w:t xml:space="preserve"> yra plytų mūro ir mišrių konstrukcijų</w:t>
      </w:r>
      <w:r w:rsidR="00CD034F">
        <w:rPr>
          <w:rFonts w:ascii="Times New Roman" w:hAnsi="Times New Roman" w:cs="Times New Roman"/>
          <w:sz w:val="24"/>
          <w:szCs w:val="24"/>
          <w:lang w:val="lt-LT"/>
        </w:rPr>
        <w:t>,</w:t>
      </w:r>
      <w:r w:rsidR="00B6133C" w:rsidRPr="007C0CF6">
        <w:rPr>
          <w:rFonts w:ascii="Times New Roman" w:hAnsi="Times New Roman" w:cs="Times New Roman"/>
          <w:sz w:val="24"/>
          <w:szCs w:val="24"/>
          <w:lang w:val="lt-LT"/>
        </w:rPr>
        <w:t xml:space="preserve"> ši</w:t>
      </w:r>
      <w:r w:rsidR="00EF7946" w:rsidRPr="007C0CF6">
        <w:rPr>
          <w:rFonts w:ascii="Times New Roman" w:hAnsi="Times New Roman" w:cs="Times New Roman"/>
          <w:sz w:val="24"/>
          <w:szCs w:val="24"/>
          <w:lang w:val="lt-LT"/>
        </w:rPr>
        <w:t>o</w:t>
      </w:r>
      <w:r w:rsidR="002C7F70" w:rsidRPr="007C0CF6">
        <w:rPr>
          <w:rFonts w:ascii="Times New Roman" w:hAnsi="Times New Roman" w:cs="Times New Roman"/>
          <w:sz w:val="24"/>
          <w:szCs w:val="24"/>
          <w:lang w:val="lt-LT"/>
        </w:rPr>
        <w:t xml:space="preserve"> pastat</w:t>
      </w:r>
      <w:r w:rsidR="00EF7946" w:rsidRPr="007C0CF6">
        <w:rPr>
          <w:rFonts w:ascii="Times New Roman" w:hAnsi="Times New Roman" w:cs="Times New Roman"/>
          <w:sz w:val="24"/>
          <w:szCs w:val="24"/>
          <w:lang w:val="lt-LT"/>
        </w:rPr>
        <w:t xml:space="preserve">o ekonomiškai pagrįsta naudojimo trukmė yra </w:t>
      </w:r>
      <w:r w:rsidR="002C7F70" w:rsidRPr="007C0CF6">
        <w:rPr>
          <w:rFonts w:ascii="Times New Roman" w:hAnsi="Times New Roman" w:cs="Times New Roman"/>
          <w:sz w:val="24"/>
          <w:szCs w:val="24"/>
          <w:lang w:val="lt-LT"/>
        </w:rPr>
        <w:t>100 metų</w:t>
      </w:r>
      <w:r w:rsidR="00EF7946" w:rsidRPr="007C0CF6">
        <w:rPr>
          <w:rFonts w:ascii="Times New Roman" w:hAnsi="Times New Roman" w:cs="Times New Roman"/>
          <w:sz w:val="24"/>
          <w:szCs w:val="24"/>
          <w:lang w:val="lt-LT"/>
        </w:rPr>
        <w:t>.</w:t>
      </w:r>
      <w:r w:rsidR="007C0CF6" w:rsidRPr="007C0CF6">
        <w:rPr>
          <w:rFonts w:ascii="Times New Roman" w:hAnsi="Times New Roman" w:cs="Times New Roman"/>
          <w:sz w:val="24"/>
          <w:szCs w:val="24"/>
          <w:lang w:val="lt-LT"/>
        </w:rPr>
        <w:t xml:space="preserve"> Įvertinus pastato nusidėvėjimo duomenis </w:t>
      </w:r>
      <w:r w:rsidR="0071019C">
        <w:rPr>
          <w:rFonts w:ascii="Times New Roman" w:hAnsi="Times New Roman" w:cs="Times New Roman"/>
          <w:sz w:val="24"/>
          <w:szCs w:val="24"/>
          <w:lang w:val="lt-LT"/>
        </w:rPr>
        <w:t>(18 %)</w:t>
      </w:r>
      <w:r w:rsidR="00CD034F">
        <w:rPr>
          <w:rFonts w:ascii="Times New Roman" w:hAnsi="Times New Roman" w:cs="Times New Roman"/>
          <w:sz w:val="24"/>
          <w:szCs w:val="24"/>
          <w:lang w:val="lt-LT"/>
        </w:rPr>
        <w:t>,</w:t>
      </w:r>
      <w:r w:rsidR="0071019C">
        <w:rPr>
          <w:rFonts w:ascii="Times New Roman" w:hAnsi="Times New Roman" w:cs="Times New Roman"/>
          <w:sz w:val="24"/>
          <w:szCs w:val="24"/>
          <w:lang w:val="lt-LT"/>
        </w:rPr>
        <w:t xml:space="preserve"> </w:t>
      </w:r>
      <w:r w:rsidR="00CD034F">
        <w:rPr>
          <w:rFonts w:ascii="Times New Roman" w:eastAsia="Times New Roman" w:hAnsi="Times New Roman" w:cs="Times New Roman"/>
          <w:sz w:val="24"/>
          <w:szCs w:val="24"/>
          <w:lang w:val="lt-LT" w:eastAsia="lt-LT"/>
        </w:rPr>
        <w:t>v</w:t>
      </w:r>
      <w:r w:rsidR="007C0CF6" w:rsidRPr="007C0CF6">
        <w:rPr>
          <w:rFonts w:ascii="Times New Roman" w:eastAsia="Times New Roman" w:hAnsi="Times New Roman" w:cs="Times New Roman"/>
          <w:sz w:val="24"/>
          <w:szCs w:val="24"/>
          <w:lang w:val="lt-LT" w:eastAsia="lt-LT"/>
        </w:rPr>
        <w:t>alstybinės kitos paskirties žemės sklypo, kadastro Nr.</w:t>
      </w:r>
      <w:r w:rsidR="0071019C">
        <w:rPr>
          <w:rFonts w:ascii="Times New Roman" w:eastAsia="Times New Roman" w:hAnsi="Times New Roman" w:cs="Times New Roman"/>
          <w:sz w:val="24"/>
          <w:szCs w:val="24"/>
          <w:lang w:val="lt-LT" w:eastAsia="lt-LT"/>
        </w:rPr>
        <w:t xml:space="preserve"> </w:t>
      </w:r>
      <w:r w:rsidR="007C0CF6" w:rsidRPr="007C0CF6">
        <w:rPr>
          <w:rFonts w:ascii="Times New Roman" w:eastAsia="Times New Roman" w:hAnsi="Times New Roman" w:cs="Times New Roman"/>
          <w:sz w:val="24"/>
          <w:szCs w:val="24"/>
          <w:lang w:val="lt-LT" w:eastAsia="lt-LT"/>
        </w:rPr>
        <w:t>7550/0002:285</w:t>
      </w:r>
      <w:r w:rsidR="00CD034F">
        <w:rPr>
          <w:rFonts w:ascii="Times New Roman" w:eastAsia="Times New Roman" w:hAnsi="Times New Roman" w:cs="Times New Roman"/>
          <w:sz w:val="24"/>
          <w:szCs w:val="24"/>
          <w:lang w:val="lt-LT" w:eastAsia="lt-LT"/>
        </w:rPr>
        <w:t>,</w:t>
      </w:r>
      <w:r w:rsidR="007C0CF6" w:rsidRPr="007C0CF6">
        <w:rPr>
          <w:rFonts w:ascii="Times New Roman" w:eastAsia="Times New Roman" w:hAnsi="Times New Roman" w:cs="Times New Roman"/>
          <w:sz w:val="24"/>
          <w:szCs w:val="24"/>
          <w:lang w:val="lt-LT" w:eastAsia="lt-LT"/>
        </w:rPr>
        <w:t xml:space="preserve"> nuomos terminas apskaičiuojamas pagal formulę:</w:t>
      </w:r>
    </w:p>
    <w:p w14:paraId="53FF33D3" w14:textId="77777777" w:rsidR="007C0CF6" w:rsidRPr="007C0CF6" w:rsidRDefault="007C0CF6" w:rsidP="003823CA">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T = S - (S x (N / 100)) + M), kur</w:t>
      </w:r>
    </w:p>
    <w:p w14:paraId="007401F8" w14:textId="77777777" w:rsidR="007C0CF6" w:rsidRPr="007C0CF6" w:rsidRDefault="007C0CF6" w:rsidP="003823CA">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T – maksimalus galimas žemės nuomos terminas – iki kalendorinių metų;</w:t>
      </w:r>
    </w:p>
    <w:p w14:paraId="7D7C322D" w14:textId="77777777" w:rsidR="007C0CF6" w:rsidRPr="007C0CF6" w:rsidRDefault="007C0CF6" w:rsidP="003823CA">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S – statinio ar  įrenginio gyvavimo trukmė, nustatyta pagal STR 1.12.06:2002 „Statinio naudojimo paskirtis ir gyvavimo trukmė“;</w:t>
      </w:r>
    </w:p>
    <w:p w14:paraId="209DD333" w14:textId="77777777" w:rsidR="007C0CF6" w:rsidRPr="007C0CF6" w:rsidRDefault="007C0CF6" w:rsidP="003823CA">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N – statinio ar įrenginio nusidėvėjimo procentas;</w:t>
      </w:r>
    </w:p>
    <w:p w14:paraId="61BC0B4A" w14:textId="77777777" w:rsidR="007C0CF6" w:rsidRPr="007C0CF6" w:rsidRDefault="007C0CF6" w:rsidP="003823CA">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M – statinio ar įrenginio nusidėvėjimo duomenų nustatymo metai;</w:t>
      </w:r>
    </w:p>
    <w:p w14:paraId="5CDCA1A9" w14:textId="4E347BD1" w:rsidR="007C0CF6" w:rsidRPr="007C0CF6" w:rsidRDefault="007C0CF6" w:rsidP="003823CA">
      <w:pPr>
        <w:autoSpaceDE w:val="0"/>
        <w:autoSpaceDN w:val="0"/>
        <w:adjustRightInd w:val="0"/>
        <w:spacing w:after="0" w:line="240" w:lineRule="auto"/>
        <w:ind w:firstLine="1247"/>
        <w:jc w:val="both"/>
        <w:rPr>
          <w:rFonts w:ascii="Times New Roman" w:eastAsia="Times New Roman" w:hAnsi="Times New Roman" w:cs="Times New Roman"/>
          <w:sz w:val="24"/>
          <w:szCs w:val="24"/>
          <w:lang w:val="lt-LT" w:eastAsia="lt-LT"/>
        </w:rPr>
      </w:pPr>
      <w:r w:rsidRPr="007C0CF6">
        <w:rPr>
          <w:rFonts w:ascii="Times New Roman" w:eastAsia="Times New Roman" w:hAnsi="Times New Roman" w:cs="Times New Roman"/>
          <w:sz w:val="24"/>
          <w:szCs w:val="24"/>
          <w:lang w:val="lt-LT" w:eastAsia="lt-LT"/>
        </w:rPr>
        <w:t>T=100-(100X(18/100))+1995=iki 2077 m.</w:t>
      </w:r>
    </w:p>
    <w:p w14:paraId="2FAA0B33" w14:textId="77777777" w:rsidR="002C7F70" w:rsidRPr="007C0CF6" w:rsidRDefault="002C7F70" w:rsidP="00CD034F">
      <w:pPr>
        <w:spacing w:after="0" w:line="240" w:lineRule="auto"/>
        <w:ind w:firstLine="1247"/>
        <w:jc w:val="both"/>
        <w:rPr>
          <w:rFonts w:ascii="Times New Roman" w:hAnsi="Times New Roman" w:cs="Times New Roman"/>
          <w:b/>
          <w:sz w:val="24"/>
          <w:szCs w:val="24"/>
          <w:lang w:val="lt-LT"/>
        </w:rPr>
      </w:pP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7541EFDC" w14:textId="57C6BCEE" w:rsidR="007C0CF6" w:rsidRPr="007C0CF6" w:rsidRDefault="007C0CF6" w:rsidP="003823CA">
      <w:pPr>
        <w:spacing w:after="0"/>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Priėmus sprendimą UAB ,,Skuodo žemės ūkio technika“  galės sudaryti Susitarimą dėl 2000 m. kovo 1 d. Valstybinės žemės nuomos sutarties Nr. N75/00-0013 pakeitimo ir Nekilnojamojo turto registre galės p</w:t>
      </w:r>
      <w:r w:rsidR="0071019C">
        <w:rPr>
          <w:rFonts w:ascii="Times New Roman" w:hAnsi="Times New Roman" w:cs="Times New Roman"/>
          <w:sz w:val="24"/>
          <w:szCs w:val="24"/>
          <w:lang w:val="lt-LT"/>
        </w:rPr>
        <w:t>a</w:t>
      </w:r>
      <w:r w:rsidRPr="007C0CF6">
        <w:rPr>
          <w:rFonts w:ascii="Times New Roman" w:hAnsi="Times New Roman" w:cs="Times New Roman"/>
          <w:sz w:val="24"/>
          <w:szCs w:val="24"/>
          <w:lang w:val="lt-LT"/>
        </w:rPr>
        <w:t xml:space="preserve">keisti </w:t>
      </w:r>
      <w:r w:rsidR="0071019C">
        <w:rPr>
          <w:rFonts w:ascii="Times New Roman" w:hAnsi="Times New Roman" w:cs="Times New Roman"/>
          <w:sz w:val="24"/>
          <w:szCs w:val="24"/>
          <w:lang w:val="lt-LT"/>
        </w:rPr>
        <w:t>nuomos sąlygas</w:t>
      </w:r>
      <w:r w:rsidRPr="007C0CF6">
        <w:rPr>
          <w:rFonts w:ascii="Times New Roman" w:hAnsi="Times New Roman" w:cs="Times New Roman"/>
          <w:sz w:val="24"/>
          <w:szCs w:val="24"/>
          <w:lang w:val="lt-LT"/>
        </w:rPr>
        <w:t>.</w:t>
      </w:r>
    </w:p>
    <w:p w14:paraId="2EE30B82" w14:textId="77777777" w:rsidR="002C7F70" w:rsidRPr="007C0CF6" w:rsidRDefault="002C7F70" w:rsidP="00CD034F">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0E6A8" w14:textId="77777777" w:rsidR="00733D35" w:rsidRDefault="00733D35">
      <w:pPr>
        <w:spacing w:after="0" w:line="240" w:lineRule="auto"/>
      </w:pPr>
      <w:r>
        <w:separator/>
      </w:r>
    </w:p>
  </w:endnote>
  <w:endnote w:type="continuationSeparator" w:id="0">
    <w:p w14:paraId="75816A44" w14:textId="77777777" w:rsidR="00733D35" w:rsidRDefault="00733D35">
      <w:pPr>
        <w:spacing w:after="0" w:line="240" w:lineRule="auto"/>
      </w:pPr>
      <w:r>
        <w:continuationSeparator/>
      </w:r>
    </w:p>
  </w:endnote>
  <w:endnote w:type="continuationNotice" w:id="1">
    <w:p w14:paraId="483E1895" w14:textId="77777777" w:rsidR="00733D35" w:rsidRDefault="00733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B4D8D" w14:textId="77777777" w:rsidR="00733D35" w:rsidRDefault="00733D35">
      <w:pPr>
        <w:spacing w:after="0" w:line="240" w:lineRule="auto"/>
      </w:pPr>
      <w:r>
        <w:separator/>
      </w:r>
    </w:p>
  </w:footnote>
  <w:footnote w:type="continuationSeparator" w:id="0">
    <w:p w14:paraId="26BA1E01" w14:textId="77777777" w:rsidR="00733D35" w:rsidRDefault="00733D35">
      <w:pPr>
        <w:spacing w:after="0" w:line="240" w:lineRule="auto"/>
      </w:pPr>
      <w:r>
        <w:continuationSeparator/>
      </w:r>
    </w:p>
  </w:footnote>
  <w:footnote w:type="continuationNotice" w:id="1">
    <w:p w14:paraId="098C0A53" w14:textId="77777777" w:rsidR="00733D35" w:rsidRDefault="00733D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F338B"/>
    <w:rsid w:val="00104987"/>
    <w:rsid w:val="00115072"/>
    <w:rsid w:val="001200F5"/>
    <w:rsid w:val="001479ED"/>
    <w:rsid w:val="00164114"/>
    <w:rsid w:val="001666D9"/>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85F98"/>
    <w:rsid w:val="002957FE"/>
    <w:rsid w:val="002A3D75"/>
    <w:rsid w:val="002C1946"/>
    <w:rsid w:val="002C3B59"/>
    <w:rsid w:val="002C7F70"/>
    <w:rsid w:val="002E3899"/>
    <w:rsid w:val="00301518"/>
    <w:rsid w:val="0030671E"/>
    <w:rsid w:val="0031405B"/>
    <w:rsid w:val="0034189B"/>
    <w:rsid w:val="003419F8"/>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7341"/>
    <w:rsid w:val="004B5D70"/>
    <w:rsid w:val="004C587E"/>
    <w:rsid w:val="004C672B"/>
    <w:rsid w:val="004D017E"/>
    <w:rsid w:val="004E7945"/>
    <w:rsid w:val="004F1508"/>
    <w:rsid w:val="00501DF7"/>
    <w:rsid w:val="00504826"/>
    <w:rsid w:val="00504A1F"/>
    <w:rsid w:val="00510447"/>
    <w:rsid w:val="00514F31"/>
    <w:rsid w:val="00540ADA"/>
    <w:rsid w:val="00560189"/>
    <w:rsid w:val="005610F9"/>
    <w:rsid w:val="00566C54"/>
    <w:rsid w:val="00575AB1"/>
    <w:rsid w:val="005D125B"/>
    <w:rsid w:val="005E564C"/>
    <w:rsid w:val="005F08FF"/>
    <w:rsid w:val="005F46E0"/>
    <w:rsid w:val="00607847"/>
    <w:rsid w:val="0061481D"/>
    <w:rsid w:val="006154F2"/>
    <w:rsid w:val="00626338"/>
    <w:rsid w:val="006321D5"/>
    <w:rsid w:val="00647E8C"/>
    <w:rsid w:val="00656FC0"/>
    <w:rsid w:val="00695D7F"/>
    <w:rsid w:val="006A0B91"/>
    <w:rsid w:val="006D0EEC"/>
    <w:rsid w:val="006E41B5"/>
    <w:rsid w:val="006F0DE9"/>
    <w:rsid w:val="007078DC"/>
    <w:rsid w:val="0071019C"/>
    <w:rsid w:val="00733D35"/>
    <w:rsid w:val="00742B00"/>
    <w:rsid w:val="00757D8F"/>
    <w:rsid w:val="0077222E"/>
    <w:rsid w:val="007732A1"/>
    <w:rsid w:val="007829B6"/>
    <w:rsid w:val="0078309C"/>
    <w:rsid w:val="0078338E"/>
    <w:rsid w:val="0078382A"/>
    <w:rsid w:val="00786FC0"/>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65829"/>
    <w:rsid w:val="00967159"/>
    <w:rsid w:val="00972C0E"/>
    <w:rsid w:val="00976C4F"/>
    <w:rsid w:val="00976DC2"/>
    <w:rsid w:val="00985231"/>
    <w:rsid w:val="00992094"/>
    <w:rsid w:val="009A2305"/>
    <w:rsid w:val="009A30CF"/>
    <w:rsid w:val="009B5C4A"/>
    <w:rsid w:val="009C690F"/>
    <w:rsid w:val="009C7E6F"/>
    <w:rsid w:val="009D736E"/>
    <w:rsid w:val="00A05AFB"/>
    <w:rsid w:val="00A07D30"/>
    <w:rsid w:val="00A10439"/>
    <w:rsid w:val="00A15487"/>
    <w:rsid w:val="00A61181"/>
    <w:rsid w:val="00A710AF"/>
    <w:rsid w:val="00A96BEA"/>
    <w:rsid w:val="00AA50FB"/>
    <w:rsid w:val="00AB7B28"/>
    <w:rsid w:val="00AC1F0E"/>
    <w:rsid w:val="00AC6DC5"/>
    <w:rsid w:val="00AF0140"/>
    <w:rsid w:val="00AF3C52"/>
    <w:rsid w:val="00B0722F"/>
    <w:rsid w:val="00B217EE"/>
    <w:rsid w:val="00B24901"/>
    <w:rsid w:val="00B327C3"/>
    <w:rsid w:val="00B422E1"/>
    <w:rsid w:val="00B6133C"/>
    <w:rsid w:val="00B61D0B"/>
    <w:rsid w:val="00B70D4B"/>
    <w:rsid w:val="00B74811"/>
    <w:rsid w:val="00B843D2"/>
    <w:rsid w:val="00B95A23"/>
    <w:rsid w:val="00BA7ADC"/>
    <w:rsid w:val="00BB6A19"/>
    <w:rsid w:val="00BC1B3B"/>
    <w:rsid w:val="00BC6315"/>
    <w:rsid w:val="00BF148C"/>
    <w:rsid w:val="00BF463E"/>
    <w:rsid w:val="00C07C8C"/>
    <w:rsid w:val="00C1185B"/>
    <w:rsid w:val="00C27EE8"/>
    <w:rsid w:val="00C521C8"/>
    <w:rsid w:val="00C6333B"/>
    <w:rsid w:val="00C93468"/>
    <w:rsid w:val="00CB427B"/>
    <w:rsid w:val="00CB4CEB"/>
    <w:rsid w:val="00CC0298"/>
    <w:rsid w:val="00CD034F"/>
    <w:rsid w:val="00CD338B"/>
    <w:rsid w:val="00D02996"/>
    <w:rsid w:val="00D04128"/>
    <w:rsid w:val="00D0737F"/>
    <w:rsid w:val="00D155FA"/>
    <w:rsid w:val="00D34070"/>
    <w:rsid w:val="00D3567C"/>
    <w:rsid w:val="00D47C96"/>
    <w:rsid w:val="00D5416E"/>
    <w:rsid w:val="00D608DF"/>
    <w:rsid w:val="00DA39B1"/>
    <w:rsid w:val="00DC0593"/>
    <w:rsid w:val="00DC630C"/>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5F02"/>
    <w:rsid w:val="00F52AA8"/>
    <w:rsid w:val="00F545A5"/>
    <w:rsid w:val="00F660F0"/>
    <w:rsid w:val="00F670F4"/>
    <w:rsid w:val="00F71AB0"/>
    <w:rsid w:val="00F723E9"/>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4089</Words>
  <Characters>2332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2024-10-10T11:43:00Z</dcterms:created>
  <dcterms:modified xsi:type="dcterms:W3CDTF">2024-10-11T08:36:00Z</dcterms:modified>
</cp:coreProperties>
</file>